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>
        <w:fldChar w:fldCharType="begin"/>
      </w:r>
      <w:r>
        <w:rPr/>
        <w:instrText> HYPERLINK "http://mdkmm.pl/wp-content/uploads/2021/10/regulamin-konkursu-W-kosmicznej-basni.pdf" \l "page=1"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fldChar w:fldCharType="begin"/>
      </w:r>
      <w:r>
        <w:rPr>
          <w:sz w:val="24"/>
          <w:b/>
          <w:szCs w:val="24"/>
          <w:rFonts w:eastAsia="Times New Roman" w:cs="Times New Roman" w:ascii="Times New Roman" w:hAnsi="Times New Roman"/>
        </w:rPr>
        <w:instrText> HYPERLINK "http://mdkmm.pl/wp-content/uploads/2021/10/regulamin-konkursu-W-kosmicznej-basni.pdf" \l "page=1"</w:instrTex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separate"/>
      </w:r>
      <w:r>
        <w:rPr>
          <w:rFonts w:eastAsia="Times New Roman" w:cs="Times New Roman" w:ascii="Times New Roman" w:hAnsi="Times New Roman"/>
          <w:b/>
          <w:sz w:val="24"/>
          <w:szCs w:val="24"/>
        </w:rPr>
        <w:t>REGULAMIN</w:t>
        <w:br/>
        <w:t>Konkursu plastycznego „JAK WYGLĄDA, KTO POKAŻE, WIOSNA W TRÓJWYMIARZE?”</w: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§1</w:t>
        <w:br/>
        <w:t>Organizator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Konkurs plastyczny pt.: „Jak wygląda, kto pokaże, wiosna w trójwymiarze?” zwany dalej „Konkursem” jest przeprowadzany oraz organizowany przez Miejski Dom Kultury w Wołominie, zwany dalej „Organizatorem”.</w:t>
        <w:br/>
        <w:t>2. Odpowiedzialny za prawidłowy przebieg konkursu jest Organizator - Miejski Dom Kultury</w:t>
        <w:br/>
        <w:t>w Wołominie.</w:t>
        <w:br/>
        <w:t xml:space="preserve">3. Konkurs jest organizowany z okazji Pierwszego Dnia Wiosny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Konkurs będzie trwać od 15 marca do 20 marca 2023 roku.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Nagrody zostaną ufundowane przez Miejski Dom Kultury w Wołominie ze środków własnych instytucji.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2</w:t>
        <w:br/>
        <w:t>Postanowienia ogólne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Celem konkursu jest:</w:t>
        <w:br/>
        <w:t>- rozwijanie i kształtowanie wyobraźni dzieci i młodzieży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popularyzacja różnorodnych technik plastycznych jako środka wypowiedzi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wyrażenie w sposób artystyczny swojej wizji życia</w:t>
        <w:br/>
        <w:t>- uwrażliwienie na piękno przyrody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rozwijanie wyobraźni oraz ekspresji plastycznej dzieci</w:t>
        <w:br/>
        <w:t>- rozwijanie wrażliwości estetycznej i wzbogacanie osobowości dzieci poprzez sztukę,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Konkurs adresowany jest do dzieci z publicznych i niepublicznych przedszkoli i szkół podstawowych, znajdujących na terenie powiatu wołomińskiego.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Zadaniem konkursowym jest stworzenie (dowolną techniką) pracy plastycznej o tematyce “Wiosna w trójwymiarze”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Informacje na temat konkursu opublikowane są na stronie internetowej:</w:t>
        <w:br/>
        <w:t>www.mdkwolomin.pl oraz na profilu FB @mdkwolomin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§ 3</w:t>
        <w:br/>
        <w:t>Zasady uczestnictwa w konkursie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Konkurs zostanie przeprowadzony wśród dzieci w wieku przedszkolnym i szkolnym mieszkających w powiecie wołomińskim, w dwóch kategoriach wiekowych:</w:t>
        <w:br/>
        <w:t>I kategoria - Dzieci uczęszczające do przedszkola do III klasy szkoły podstawowej</w:t>
        <w:br/>
        <w:t>II kategoria - Dzieci od IV klasy szkoły podstawowej do VIII klasy szkoły podstawowej</w:t>
        <w:br/>
        <w:t>2. Przedmiotem Konkursu jest wykonanie dowolną techniką, trójwymiarowej pracy plastycznej na temat “Wiosna w trójwymiarze”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Prace zgłoszone do Konkursu muszą być pracami własnymi, nigdzie wcześniej</w:t>
        <w:br/>
        <w:t>niepublikowanymi, nie prezentowanymi na innych konkursach.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Każda praca powinna zawierać informację służącą do identyfikacji autora pracy poprzez</w:t>
        <w:br/>
        <w:t xml:space="preserve">umieszczenie następujących danych na odwrocie: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imię i nazwisko,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nazwa przedszkola/szkoły,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numer telefonu autora lub 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Prace niepodpisane nie będą zakwalifikowane do Konkursu.</w:t>
        <w:br/>
        <w:t>7. Każdy uczestnik Konkursu może zgłosić tylko jedną pracę.</w:t>
        <w:br/>
        <w:t>8. Uczestnicy Konkursu, w tym osoby, którym nie przyznano nagrody lub wyróżnienia</w:t>
        <w:br/>
        <w:t>w Konkursie mogą odebrać swoje prace w terminie 30 dni od dnia ogłoszenia wyników</w:t>
        <w:br/>
        <w:t>Konkursu. Po tym terminie prace nie będą przechowywane przez Organizatora</w:t>
        <w:br/>
        <w:t>i zostaną komisyjnie zniszczone.</w:t>
        <w:br/>
        <w:t>9. Pracę należy dostarczyć osobiście do siedziby Organizatora na adres:</w:t>
        <w:br/>
        <w:t>MIEJSKI DOM KULTURY</w:t>
        <w:br/>
        <w:t>ul. Mariańska 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05-200 Wołomin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4</w:t>
        <w:br/>
        <w:t>Nagrody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Organizator Konkursu przyzna nagrodę za I miejsce w postaci Karty podarunkowej Empik w wysokości 100 zł w każdej z kategorii.</w:t>
        <w:br/>
        <w:t>2. Organizator może przyznać wyróżnienia w Konkursie.</w:t>
        <w:br/>
        <w:t>3. Organizator może przyznać miejsca ex aequo.</w:t>
        <w:br/>
        <w:t>4. Zwycięzcy i wyróżnieni otrzymają nagrody i dyplomy.</w:t>
        <w:br/>
        <w:t>5. Nagrody przyznane w Konkursie nie podlegają wymianie na inne nagrody ani na ich</w:t>
        <w:br/>
        <w:t>równowartość pieniężną.</w:t>
        <w:br/>
        <w:t>6. O wyłonieniu zwycięzców decyduje powołana przez Organizatora Komisja Konkursowa.</w:t>
        <w:br/>
        <w:t>Decyzja Komisji jest ostateczna i nie przysługuje od niej prawo odwołania.</w:t>
        <w:br/>
        <w:t>7. Ogłoszenie wyników zostanie opublikowane na stronie internetowej www.mdkmm.pl</w:t>
        <w:br/>
        <w:t>oraz w mediach społecznościowych.</w:t>
        <w:br/>
        <w:t>8. Prace można zgłaszać do Konkursu do dnia 20 marca 2023 r. do godz. 16.00</w:t>
        <w:br/>
        <w:t>9. Ogłoszenie wyników Konkursu nastąpi 21 marca 2023 r. na profilu FB Miejskiego Domu Kultury.</w:t>
        <w:br/>
        <w:t>10. Zwycięzcy Konkursu zostaną poinformowani o terminie wręczenia nagród.</w:t>
        <w:br/>
        <w:t>11. Organizator nabywa prawo rozporządzania autorskimi pracami oraz prawo do wyłącznego</w:t>
        <w:br/>
        <w:t>korzystania ze zwycięskiej lub wyróżnionej pracy na wszystkich polach eksploatacji znanych</w:t>
        <w:br/>
        <w:t>w chwili zawarcia przedmiotowej umowy, w szczególności prawo do:</w:t>
        <w:br/>
        <w:t>a) publikacji pracy w mediach (elektronicznych, TV, prasie);</w:t>
        <w:br/>
        <w:t>b) publicznego wystawiania pracy;</w:t>
        <w:br/>
        <w:t>c) zwielokrotnienia pracy techniką wybraną przez Organizatora do celów podanych powyżej;</w:t>
        <w:br/>
        <w:t>d) wykonywania miniatur pracy, oraz jej reprodukcji, zdjęć, widokówek, znaczków</w:t>
        <w:br/>
        <w:t>pocztowych, kart okolicznościowych, kalendarzy, druków akcydensowych i innych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Zgodnie z regulaminem Organizator ma prawo do prezentacji wszystkich prac na</w:t>
        <w:br/>
        <w:t>wystawie pokonkursowej z zastosowaniem pkt.11 regulaminu.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5</w:t>
        <w:br/>
        <w:t>Przetwarzanie danych osobowych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br/>
        <w:t>W związku z realizacją wymogów Rozporządzenia Parlamentu Europejskiego i Rady (UE)</w:t>
        <w:br/>
        <w:t>2016/679 z dnia 27 kwietnia 2016 r. w sprawie ochrony osób fizycznych w związku</w:t>
        <w:br/>
        <w:t>z przetwarzaniem danych osobowych i w sprawie swobodnego przepływu takich danych oraz</w:t>
        <w:br/>
        <w:t>uchylenia dyrektywy 95/46/WE (ogólne rozporządzenie o ochronie danych „RODO”),</w:t>
        <w:br/>
        <w:t>informujemy o zasadach przetwarzania danych osobowych o przysługujących prawach z tym</w:t>
        <w:br/>
        <w:t>związanych:</w:t>
        <w:br/>
        <w:t>1) Administratorem danych osobowych jest Miejski Dom Kultury, ul. Mariańska 7,</w:t>
        <w:br/>
        <w:t>05-200 Wołomin, NIP 125-00-42-187.</w:t>
        <w:br/>
        <w:t>2) Funkcję Inspektora Ochrony Danych pełni Pan Marcin Kaczmarczyk</w:t>
        <w:br/>
        <w:t>(adres e-mail: iod@mdkwolomin.pl).</w:t>
        <w:br/>
        <w:t>3) Administrator danych osobowych –Miejski Dom Kultury– przetwarza dane na podstawie</w:t>
        <w:br/>
        <w:t>udzielonej zgody.</w:t>
        <w:br/>
        <w:t>4) Dane osobowe przetwarzane są w zakresie i celu określonym w treści zgody, wskazanej § 3.</w:t>
        <w:br/>
        <w:t>5) Dane osobowe przechowywane będą przez okres trwania Konkursu, tj. okres niezbędny do</w:t>
        <w:br/>
        <w:t>realizacji celów określonych w § 4,a po tym czasie przez okres oraz w zakresie wymaganym przez przepisy powszechnie obowiązującego prawa, w szczególności ze względu na cele</w:t>
        <w:br/>
        <w:t>archiwalne w interesie publicznym, lub cele statystyczne.</w:t>
        <w:br/>
        <w:t>6) podanie danych osobowych Administratorowi ma charakter dobrowolny.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6</w:t>
        <w:br/>
        <w:t>Postanowienia końcowe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Niniejszy regulamin wraz z załącznikami opublikowany jest na stronie internetowej Miejskiego Domu Kultury w Wołominie https://mdkwolomin.pl/</w:t>
        <w:br/>
        <w:t xml:space="preserve">2. Pytania dotyczące Konkursu można kierować do Organizatora drogą elektroniczną na adres </w:t>
      </w:r>
      <w:r>
        <w:rPr>
          <w:rFonts w:eastAsia="Times New Roman" w:cs="Times New Roman" w:ascii="Times New Roman" w:hAnsi="Times New Roman"/>
          <w:i w:val="false"/>
          <w:sz w:val="24"/>
          <w:szCs w:val="24"/>
        </w:rPr>
        <w:t>mdk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@mdkwolomin.pl lub telefonicznie: 25 787 45 13 </w:t>
        <w:br/>
        <w:t>3. Organizator zastrzega sobie możliwość zmiany terminu Konkursu.</w:t>
        <w:br/>
        <w:t>4. Organizator zastrzega sobie prawo do zmiany niniejszego Regulaminu.</w:t>
        <w:br/>
        <w:t>5. Organizator nie ponosi odpowiedzialności za zdarzenia uniemożliwiające przeprowadzenie Konkursu spowodowane okolicznościami niezależnymi od Organizatora.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4665980</wp:posOffset>
            </wp:positionH>
            <wp:positionV relativeFrom="paragraph">
              <wp:posOffset>77470</wp:posOffset>
            </wp:positionV>
            <wp:extent cx="1009650" cy="16764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-411480</wp:posOffset>
            </wp:positionH>
            <wp:positionV relativeFrom="paragraph">
              <wp:posOffset>-175895</wp:posOffset>
            </wp:positionV>
            <wp:extent cx="1272540" cy="720090"/>
            <wp:effectExtent l="0" t="0" r="0" b="0"/>
            <wp:wrapSquare wrapText="bothSides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32"/>
          <w:szCs w:val="28"/>
          <w:u w:val="single"/>
        </w:rPr>
        <w:t xml:space="preserve">Karta zgłoszeniowa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(wypełniamy DRUKOWANYMI literami)</w:t>
      </w:r>
      <w:r>
        <w:rPr>
          <w:rFonts w:cs="Times New Roman" w:ascii="Times New Roman" w:hAnsi="Times New Roman"/>
          <w:b/>
          <w:u w:val="single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Konkurs plastyczny „JAK WYGLĄDA, KTO POKAŻE, WIOSNA W TRÓJWYMIARZE?”</w:t>
      </w:r>
      <w:r>
        <w:rPr>
          <w:rFonts w:cs="Times New Roman" w:ascii="Times New Roman" w:hAnsi="Times New Roman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Imię i nazwisko autora: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t xml:space="preserve"> </w:t>
        <w:br/>
      </w:r>
      <w:r>
        <w:rPr>
          <w:rFonts w:cs="Times New Roman" w:ascii="Times New Roman" w:hAnsi="Times New Roman"/>
          <w:sz w:val="24"/>
          <w:szCs w:val="28"/>
        </w:rPr>
        <w:t>Oświadczenie: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  <w:sz w:val="24"/>
          <w:szCs w:val="28"/>
        </w:rPr>
        <w:t>Wyrażam zgodę na przetwarzanie moich danych osobowych zgodnie z ustawą z dnia 29.08.1997 r. o ochronie danych osobowych (tekst jedn. Dz.U. z 2002 r., Nr 101, poz. 926 z poźn. zm.) przez Organizatora Konkursu dla celów związanych z przeprowadzeniem i rozstrzygnięciem Konkursu zgodnie z regulaminem Konkursu. Oświadczam, że jestem autorem pracy plastycznej przekazanej na Konkurs oraz, że nie narusza ono jakichkolwiek praw autorskich osób trzecich, ani obowiązujących przepisów prawa. Oświadczam, że zapoznałem/am się z treścią i przyjmuję warunki określone w Regulaminie Konkursu plastycznego „JAK WYGLĄDA, KTO POKAŻE, WIOSNA W TRÓJWYMIARZE?”.</w:t>
      </w:r>
      <w:r>
        <w:rPr>
          <w:rFonts w:cs="Times New Roman" w:ascii="Times New Roman" w:hAnsi="Times New Roman"/>
          <w:sz w:val="18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ZGODA RODZICA/OPIEKUNA</w:t>
      </w:r>
      <w:r>
        <w:rPr>
          <w:rFonts w:cs="Times New Roman" w:ascii="Times New Roman" w:hAnsi="Times New Roman"/>
          <w:b/>
        </w:rPr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(miejscowość, data)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(telefon kontaktowy do opiekuna)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Wyrażam zgodę na udział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t xml:space="preserve"> </w:t>
        <w:br/>
      </w:r>
      <w:r>
        <w:rPr>
          <w:rFonts w:cs="Times New Roman" w:ascii="Times New Roman" w:hAnsi="Times New Roman"/>
          <w:sz w:val="28"/>
          <w:szCs w:val="28"/>
        </w:rPr>
        <w:t>(imię i nazwisko niepełnoletniego uczestnika konkursu)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4"/>
          <w:szCs w:val="28"/>
        </w:rPr>
        <w:t xml:space="preserve">którego jestem prawnym opiekunem, w Konkursie Plastycznym „Październikowa rdza”. Oświadczam, iż zapoznałem/zapoznałam się z treścią Regulaminu </w:t>
        <w:br/>
        <w:t>i akceptuję jego postanowienia. Ponadto, wyrażam zgodę na przetwarzanie danych osobowych przez Organizatora Konkursu dla celów związanych z przeprowadzeniem i rozstrzygnięciem Konkursu zgodnie z regulaminem Konkursu.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podpis rodzica/opiekuna</w:t>
      </w:r>
    </w:p>
    <w:sectPr>
      <w:type w:val="nextPage"/>
      <w:pgSz w:w="11906" w:h="16838"/>
      <w:pgMar w:left="1417" w:right="1133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96e1b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996e1b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96e1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96e1b"/>
    <w:rPr>
      <w:vertAlign w:val="superscript"/>
    </w:rPr>
  </w:style>
  <w:style w:type="character" w:styleId="Wyrnienie">
    <w:name w:val="Wyróżnienie"/>
    <w:basedOn w:val="DefaultParagraphFont"/>
    <w:uiPriority w:val="20"/>
    <w:qFormat/>
    <w:rsid w:val="00e3140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96e1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2fc4"/>
    <w:pPr>
      <w:spacing w:before="0" w:after="160"/>
      <w:ind w:left="720" w:hanging="0"/>
      <w:contextualSpacing/>
    </w:pPr>
    <w:rPr/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KCfZyT82YPCp8xBHm9gpKOUYR6A==">AMUW2mXLgUfEs/hDhfDUK2WP1oAQNAOXT5tL8MxL4H6akvn9kUx77+A1wW/uwU9BiD3GJPvwBzru5tAFeO3UG6u/W/ZOQ6lxJR1RTQjVsnMAHj9Eweac5Rd8oPdJhHPA1l1/oUz4EnsK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4</Pages>
  <Words>1026</Words>
  <Characters>7053</Characters>
  <CharactersWithSpaces>8064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2022-04-07T13:24:00Z</dcterms:created>
  <dc:creator>Ewelina EC. Cieśla</dc:creator>
  <dc:description/>
  <dc:language>pl-PL</dc:language>
  <cp:lastModifiedBy/>
  <dcterms:modified xsi:type="dcterms:W3CDTF">2023-03-15T12:33:39Z</dcterms:modified>
  <cp:revision>2</cp:revision>
  <dc:subject/>
  <dc:title/>
</cp:coreProperties>
</file>